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F5C11" w14:textId="77777777" w:rsidR="00780DDE" w:rsidRPr="00780DDE" w:rsidRDefault="00780DDE" w:rsidP="00780DDE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 w:cstheme="minorHAnsi"/>
          <w:b/>
          <w:bCs/>
          <w:sz w:val="16"/>
          <w:szCs w:val="16"/>
          <w:highlight w:val="yellow"/>
          <w:lang w:eastAsia="it-IT" w:bidi="it-IT"/>
        </w:rPr>
      </w:pPr>
    </w:p>
    <w:p w14:paraId="4ACA7931" w14:textId="3EA1B7AC" w:rsidR="00780DDE" w:rsidRPr="00780DDE" w:rsidRDefault="00780DDE" w:rsidP="00780DDE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b/>
          <w:bCs/>
          <w:sz w:val="16"/>
          <w:szCs w:val="16"/>
          <w:lang w:eastAsia="it-IT" w:bidi="it-IT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54983327" w14:textId="77777777" w:rsidR="00780DDE" w:rsidRPr="00780DDE" w:rsidRDefault="00780DDE" w:rsidP="00780DD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 xml:space="preserve">                                                                                                               Al Comune di Albissola Marina</w:t>
      </w:r>
    </w:p>
    <w:p w14:paraId="6DEF3DA6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  <w:r w:rsidRPr="00780DDE">
        <w:rPr>
          <w:rFonts w:eastAsia="Times New Roman" w:cstheme="minorHAnsi"/>
          <w:b/>
          <w:bCs/>
          <w:sz w:val="24"/>
          <w:szCs w:val="24"/>
          <w:lang w:eastAsia="it-IT"/>
        </w:rPr>
        <w:tab/>
      </w:r>
    </w:p>
    <w:p w14:paraId="0E1D0B62" w14:textId="77777777" w:rsidR="00780DDE" w:rsidRPr="00780DDE" w:rsidRDefault="00780DDE" w:rsidP="00780DDE">
      <w:pPr>
        <w:keepNext/>
        <w:keepLines/>
        <w:spacing w:before="200" w:after="0" w:line="240" w:lineRule="auto"/>
        <w:jc w:val="center"/>
        <w:outlineLvl w:val="1"/>
        <w:rPr>
          <w:rFonts w:eastAsiaTheme="majorEastAsia" w:cstheme="minorHAnsi"/>
          <w:b/>
          <w:bCs/>
          <w:color w:val="4472C4" w:themeColor="accent1"/>
          <w:sz w:val="26"/>
          <w:szCs w:val="26"/>
          <w:lang w:eastAsia="it-IT"/>
        </w:rPr>
      </w:pPr>
      <w:r w:rsidRPr="00780DDE">
        <w:rPr>
          <w:rFonts w:eastAsiaTheme="majorEastAsia" w:cstheme="minorHAnsi"/>
          <w:b/>
          <w:bCs/>
          <w:color w:val="4472C4" w:themeColor="accent1"/>
          <w:sz w:val="26"/>
          <w:szCs w:val="26"/>
          <w:lang w:eastAsia="it-IT"/>
        </w:rPr>
        <w:t>DICHIARAZIONE SOSTITUTIVA DELL’ATTO DI NOTORIETA’</w:t>
      </w:r>
    </w:p>
    <w:p w14:paraId="0B4A6EAB" w14:textId="77777777" w:rsidR="00780DDE" w:rsidRPr="00780DDE" w:rsidRDefault="00780DDE" w:rsidP="00780DDE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>(Art. 47 del D.P.R. 28 dicembre 2000, n.445 – Testo Unico delle disposizioni legislative e regolamentari in materia di documentazione amministrativa)</w:t>
      </w:r>
    </w:p>
    <w:p w14:paraId="41845536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14:paraId="0CC5D036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>Io sottoscritto/a___________________________________________________________________</w:t>
      </w:r>
    </w:p>
    <w:p w14:paraId="1BD1680F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4B91C304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>Nato /a a___________________________________________il_____________________________</w:t>
      </w:r>
    </w:p>
    <w:p w14:paraId="31F359CE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5FC8F625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 xml:space="preserve">residente </w:t>
      </w:r>
      <w:proofErr w:type="spellStart"/>
      <w:r w:rsidRPr="00780DDE">
        <w:rPr>
          <w:rFonts w:eastAsia="Times New Roman" w:cstheme="minorHAnsi"/>
          <w:sz w:val="24"/>
          <w:szCs w:val="24"/>
          <w:lang w:eastAsia="it-IT"/>
        </w:rPr>
        <w:t>a_______________________________________in</w:t>
      </w:r>
      <w:proofErr w:type="spellEnd"/>
      <w:r w:rsidRPr="00780DDE">
        <w:rPr>
          <w:rFonts w:eastAsia="Times New Roman" w:cstheme="minorHAnsi"/>
          <w:sz w:val="24"/>
          <w:szCs w:val="24"/>
          <w:lang w:eastAsia="it-IT"/>
        </w:rPr>
        <w:t xml:space="preserve"> </w:t>
      </w:r>
      <w:proofErr w:type="spellStart"/>
      <w:r w:rsidRPr="00780DDE">
        <w:rPr>
          <w:rFonts w:eastAsia="Times New Roman" w:cstheme="minorHAnsi"/>
          <w:sz w:val="24"/>
          <w:szCs w:val="24"/>
          <w:lang w:eastAsia="it-IT"/>
        </w:rPr>
        <w:t>Via____________________n</w:t>
      </w:r>
      <w:proofErr w:type="spellEnd"/>
      <w:r w:rsidRPr="00780DDE">
        <w:rPr>
          <w:rFonts w:eastAsia="Times New Roman" w:cstheme="minorHAnsi"/>
          <w:sz w:val="24"/>
          <w:szCs w:val="24"/>
          <w:lang w:eastAsia="it-IT"/>
        </w:rPr>
        <w:t>.______</w:t>
      </w:r>
    </w:p>
    <w:p w14:paraId="3B97E021" w14:textId="77777777" w:rsidR="00780DDE" w:rsidRPr="00780DDE" w:rsidRDefault="00780DDE" w:rsidP="00780DDE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4C7E210A" w14:textId="3621DAFC" w:rsidR="00780DDE" w:rsidRPr="00780DDE" w:rsidRDefault="00780DDE" w:rsidP="00780DDE">
      <w:pPr>
        <w:tabs>
          <w:tab w:val="left" w:pos="833"/>
        </w:tabs>
        <w:spacing w:before="1" w:after="0" w:line="264" w:lineRule="auto"/>
        <w:ind w:left="142" w:right="353"/>
        <w:jc w:val="both"/>
        <w:rPr>
          <w:rFonts w:eastAsia="Times New Roman" w:cstheme="minorHAnsi"/>
          <w:lang w:eastAsia="it-IT"/>
        </w:rPr>
      </w:pPr>
      <w:r w:rsidRPr="00780DDE">
        <w:rPr>
          <w:rFonts w:eastAsia="Times New Roman" w:cstheme="minorHAnsi"/>
          <w:lang w:eastAsia="it-IT"/>
        </w:rPr>
        <w:t xml:space="preserve">A tal fine il/la sottoscritto/a, consapevole che in caso di dichiarazioni non veritiere verranno applicate le sanzioni penali previste e la decadenza dal beneficio ottenuto (artt. 76 e 75 D.P.R. n° 445 del 28/12/2000), sotto la sua personale responsabilità, ai fini della partecipazione alla prova concorsuale per l’assunzione presso il presso il Comune di Albissola Marina (SV) di n. 3 posti di Agente di Polizia Locale- </w:t>
      </w:r>
      <w:proofErr w:type="spellStart"/>
      <w:r w:rsidRPr="00780DDE">
        <w:rPr>
          <w:rFonts w:eastAsia="Times New Roman" w:cstheme="minorHAnsi"/>
          <w:lang w:eastAsia="it-IT"/>
        </w:rPr>
        <w:t>catC</w:t>
      </w:r>
      <w:proofErr w:type="spellEnd"/>
      <w:r w:rsidRPr="00780DDE">
        <w:rPr>
          <w:rFonts w:eastAsia="Times New Roman" w:cstheme="minorHAnsi"/>
          <w:lang w:eastAsia="it-IT"/>
        </w:rPr>
        <w:t xml:space="preserve"> </w:t>
      </w:r>
      <w:proofErr w:type="spellStart"/>
      <w:r w:rsidRPr="00780DDE">
        <w:rPr>
          <w:rFonts w:eastAsia="Times New Roman" w:cstheme="minorHAnsi"/>
          <w:lang w:eastAsia="it-IT"/>
        </w:rPr>
        <w:t>pos</w:t>
      </w:r>
      <w:proofErr w:type="spellEnd"/>
      <w:r w:rsidRPr="00780DDE">
        <w:rPr>
          <w:rFonts w:eastAsia="Times New Roman" w:cstheme="minorHAnsi"/>
          <w:lang w:eastAsia="it-IT"/>
        </w:rPr>
        <w:t xml:space="preserve">. EconC1” – Settore Vigilanza – Polizia Locale – a tempo pieno </w:t>
      </w:r>
      <w:proofErr w:type="spellStart"/>
      <w:r w:rsidRPr="00780DDE">
        <w:rPr>
          <w:rFonts w:eastAsia="Times New Roman" w:cstheme="minorHAnsi"/>
          <w:lang w:eastAsia="it-IT"/>
        </w:rPr>
        <w:t>ed</w:t>
      </w:r>
      <w:proofErr w:type="spellEnd"/>
      <w:r w:rsidRPr="00780DDE">
        <w:rPr>
          <w:rFonts w:eastAsia="Times New Roman" w:cstheme="minorHAnsi"/>
          <w:lang w:eastAsia="it-IT"/>
        </w:rPr>
        <w:t xml:space="preserve"> indeterminato con</w:t>
      </w:r>
      <w:r>
        <w:rPr>
          <w:rFonts w:eastAsia="Times New Roman" w:cstheme="minorHAnsi"/>
          <w:lang w:eastAsia="it-IT"/>
        </w:rPr>
        <w:t xml:space="preserve"> riserva di nr. uno posto ai militari congedati senza demerito al termine della ferma prevista dall’art. 1014, comma 1 del D. Lgs 66/2010</w:t>
      </w:r>
    </w:p>
    <w:p w14:paraId="1DC64850" w14:textId="77777777" w:rsidR="00780DDE" w:rsidRPr="00780DDE" w:rsidRDefault="00780DDE" w:rsidP="00780DDE">
      <w:pPr>
        <w:tabs>
          <w:tab w:val="left" w:pos="833"/>
        </w:tabs>
        <w:spacing w:before="1" w:after="0" w:line="264" w:lineRule="auto"/>
        <w:ind w:left="142" w:right="353"/>
        <w:jc w:val="center"/>
        <w:rPr>
          <w:rFonts w:eastAsia="Times New Roman" w:cstheme="minorHAnsi"/>
          <w:lang w:eastAsia="it-IT"/>
        </w:rPr>
      </w:pPr>
      <w:r w:rsidRPr="00780DDE">
        <w:rPr>
          <w:rFonts w:eastAsia="Times New Roman" w:cstheme="minorHAnsi"/>
          <w:lang w:eastAsia="it-IT"/>
        </w:rPr>
        <w:t>Dichiara</w:t>
      </w:r>
    </w:p>
    <w:p w14:paraId="5AD0EA12" w14:textId="77777777" w:rsidR="00780DDE" w:rsidRPr="00780DDE" w:rsidRDefault="00780DDE" w:rsidP="00780DD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 xml:space="preserve">ai sensi dell'art. 47 del D.P.R. n. 445/2000 </w:t>
      </w:r>
    </w:p>
    <w:p w14:paraId="1BB0998C" w14:textId="77777777" w:rsidR="00780DDE" w:rsidRPr="00780DDE" w:rsidRDefault="00780DDE" w:rsidP="00780DDE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>Di presentarsi presso la sede concorsuale senza essere affetto da uno o più dei seguenti sintomi:</w:t>
      </w:r>
    </w:p>
    <w:p w14:paraId="60FF3DA4" w14:textId="77777777" w:rsidR="00780DDE" w:rsidRPr="00780DDE" w:rsidRDefault="00780DDE" w:rsidP="00780DDE">
      <w:pPr>
        <w:widowControl w:val="0"/>
        <w:numPr>
          <w:ilvl w:val="1"/>
          <w:numId w:val="1"/>
        </w:numPr>
        <w:tabs>
          <w:tab w:val="left" w:pos="1066"/>
        </w:tabs>
        <w:autoSpaceDE w:val="0"/>
        <w:autoSpaceDN w:val="0"/>
        <w:spacing w:before="43" w:after="0" w:line="240" w:lineRule="auto"/>
        <w:ind w:hanging="246"/>
        <w:jc w:val="both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ascii="Calibri" w:eastAsia="Times New Roman" w:hAnsi="Calibri" w:cs="Calibri"/>
          <w:b/>
          <w:bCs/>
          <w:lang w:eastAsia="it-IT" w:bidi="it-IT"/>
        </w:rPr>
        <w:t>temperatura superiore a 37,5°C e</w:t>
      </w:r>
      <w:r w:rsidRPr="00780DDE">
        <w:rPr>
          <w:rFonts w:ascii="Calibri" w:eastAsia="Times New Roman" w:hAnsi="Calibri" w:cs="Calibri"/>
          <w:b/>
          <w:bCs/>
          <w:spacing w:val="-3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brividi;</w:t>
      </w:r>
    </w:p>
    <w:p w14:paraId="3AEC95BE" w14:textId="77777777" w:rsidR="00780DDE" w:rsidRPr="00780DDE" w:rsidRDefault="00780DDE" w:rsidP="00780DDE">
      <w:pPr>
        <w:widowControl w:val="0"/>
        <w:numPr>
          <w:ilvl w:val="1"/>
          <w:numId w:val="1"/>
        </w:numPr>
        <w:tabs>
          <w:tab w:val="left" w:pos="1080"/>
        </w:tabs>
        <w:autoSpaceDE w:val="0"/>
        <w:autoSpaceDN w:val="0"/>
        <w:spacing w:before="68" w:after="0" w:line="240" w:lineRule="auto"/>
        <w:ind w:left="1080" w:hanging="260"/>
        <w:jc w:val="both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ascii="Calibri" w:eastAsia="Times New Roman" w:hAnsi="Calibri" w:cs="Calibri"/>
          <w:b/>
          <w:bCs/>
          <w:lang w:eastAsia="it-IT" w:bidi="it-IT"/>
        </w:rPr>
        <w:t>tosse di recente</w:t>
      </w:r>
      <w:r w:rsidRPr="00780DDE">
        <w:rPr>
          <w:rFonts w:ascii="Calibri" w:eastAsia="Times New Roman" w:hAnsi="Calibri" w:cs="Calibri"/>
          <w:b/>
          <w:bCs/>
          <w:spacing w:val="-3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comparsa;</w:t>
      </w:r>
    </w:p>
    <w:p w14:paraId="213979B6" w14:textId="77777777" w:rsidR="00780DDE" w:rsidRPr="00780DDE" w:rsidRDefault="00780DDE" w:rsidP="00780DDE">
      <w:pPr>
        <w:widowControl w:val="0"/>
        <w:numPr>
          <w:ilvl w:val="1"/>
          <w:numId w:val="1"/>
        </w:numPr>
        <w:tabs>
          <w:tab w:val="left" w:pos="1066"/>
        </w:tabs>
        <w:autoSpaceDE w:val="0"/>
        <w:autoSpaceDN w:val="0"/>
        <w:spacing w:before="46" w:after="0" w:line="240" w:lineRule="auto"/>
        <w:ind w:hanging="246"/>
        <w:jc w:val="both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ascii="Calibri" w:eastAsia="Times New Roman" w:hAnsi="Calibri" w:cs="Calibri"/>
          <w:b/>
          <w:bCs/>
          <w:lang w:eastAsia="it-IT" w:bidi="it-IT"/>
        </w:rPr>
        <w:t>difficoltà respiratoria;</w:t>
      </w:r>
    </w:p>
    <w:p w14:paraId="34FEECDF" w14:textId="77777777" w:rsidR="00780DDE" w:rsidRPr="00780DDE" w:rsidRDefault="00780DDE" w:rsidP="00780DDE">
      <w:pPr>
        <w:widowControl w:val="0"/>
        <w:numPr>
          <w:ilvl w:val="1"/>
          <w:numId w:val="1"/>
        </w:numPr>
        <w:tabs>
          <w:tab w:val="left" w:pos="1080"/>
        </w:tabs>
        <w:autoSpaceDE w:val="0"/>
        <w:autoSpaceDN w:val="0"/>
        <w:spacing w:before="43" w:after="0" w:line="276" w:lineRule="auto"/>
        <w:ind w:left="820" w:right="778"/>
        <w:jc w:val="both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ascii="Calibri" w:eastAsia="Times New Roman" w:hAnsi="Calibri" w:cs="Calibri"/>
          <w:b/>
          <w:bCs/>
          <w:lang w:eastAsia="it-IT" w:bidi="it-IT"/>
        </w:rPr>
        <w:t>perdita improvvisa dell’olfatto (anosmia) o diminuzione dell'olfatto (iposmia), perdita del gusto (ageusia) o alterazione del gusto</w:t>
      </w:r>
      <w:r w:rsidRPr="00780DDE">
        <w:rPr>
          <w:rFonts w:ascii="Calibri" w:eastAsia="Times New Roman" w:hAnsi="Calibri" w:cs="Calibri"/>
          <w:b/>
          <w:bCs/>
          <w:spacing w:val="-2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(disgeusia);</w:t>
      </w:r>
    </w:p>
    <w:p w14:paraId="32D1F1DE" w14:textId="77777777" w:rsidR="00780DDE" w:rsidRPr="00780DDE" w:rsidRDefault="00780DDE" w:rsidP="00780DDE">
      <w:pPr>
        <w:widowControl w:val="0"/>
        <w:numPr>
          <w:ilvl w:val="1"/>
          <w:numId w:val="1"/>
        </w:numPr>
        <w:tabs>
          <w:tab w:val="left" w:pos="1066"/>
        </w:tabs>
        <w:autoSpaceDE w:val="0"/>
        <w:autoSpaceDN w:val="0"/>
        <w:spacing w:after="0" w:line="274" w:lineRule="exact"/>
        <w:ind w:hanging="246"/>
        <w:jc w:val="both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ascii="Calibri" w:eastAsia="Times New Roman" w:hAnsi="Calibri" w:cs="Calibri"/>
          <w:b/>
          <w:bCs/>
          <w:lang w:eastAsia="it-IT" w:bidi="it-IT"/>
        </w:rPr>
        <w:t>mal di</w:t>
      </w:r>
      <w:r w:rsidRPr="00780DDE">
        <w:rPr>
          <w:rFonts w:ascii="Calibri" w:eastAsia="Times New Roman" w:hAnsi="Calibri" w:cs="Calibri"/>
          <w:b/>
          <w:bCs/>
          <w:spacing w:val="-1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gola.</w:t>
      </w:r>
    </w:p>
    <w:p w14:paraId="3B3896BC" w14:textId="77777777" w:rsidR="00780DDE" w:rsidRPr="00780DDE" w:rsidRDefault="00780DDE" w:rsidP="00780DDE">
      <w:pPr>
        <w:widowControl w:val="0"/>
        <w:tabs>
          <w:tab w:val="left" w:pos="358"/>
        </w:tabs>
        <w:autoSpaceDE w:val="0"/>
        <w:autoSpaceDN w:val="0"/>
        <w:spacing w:before="44" w:after="0" w:line="276" w:lineRule="auto"/>
        <w:ind w:left="112" w:right="512"/>
        <w:jc w:val="both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ascii="Calibri" w:eastAsia="Times New Roman" w:hAnsi="Calibri" w:cs="Calibri"/>
          <w:b/>
          <w:bCs/>
          <w:lang w:eastAsia="it-IT" w:bidi="it-IT"/>
        </w:rPr>
        <w:t>Di non essere sottoposto</w:t>
      </w:r>
      <w:r w:rsidRPr="00780DDE">
        <w:rPr>
          <w:rFonts w:ascii="Calibri" w:eastAsia="Times New Roman" w:hAnsi="Calibri" w:cs="Calibri"/>
          <w:b/>
          <w:bCs/>
          <w:spacing w:val="-16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alla</w:t>
      </w:r>
      <w:r w:rsidRPr="00780DDE">
        <w:rPr>
          <w:rFonts w:ascii="Calibri" w:eastAsia="Times New Roman" w:hAnsi="Calibri" w:cs="Calibri"/>
          <w:b/>
          <w:bCs/>
          <w:spacing w:val="-17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misura</w:t>
      </w:r>
      <w:r w:rsidRPr="00780DDE">
        <w:rPr>
          <w:rFonts w:ascii="Calibri" w:eastAsia="Times New Roman" w:hAnsi="Calibri" w:cs="Calibri"/>
          <w:b/>
          <w:bCs/>
          <w:spacing w:val="-17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della</w:t>
      </w:r>
      <w:r w:rsidRPr="00780DDE">
        <w:rPr>
          <w:rFonts w:ascii="Calibri" w:eastAsia="Times New Roman" w:hAnsi="Calibri" w:cs="Calibri"/>
          <w:b/>
          <w:bCs/>
          <w:spacing w:val="-14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quarantena</w:t>
      </w:r>
      <w:r w:rsidRPr="00780DDE">
        <w:rPr>
          <w:rFonts w:ascii="Calibri" w:eastAsia="Times New Roman" w:hAnsi="Calibri" w:cs="Calibri"/>
          <w:b/>
          <w:bCs/>
          <w:spacing w:val="-17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o</w:t>
      </w:r>
      <w:r w:rsidRPr="00780DDE">
        <w:rPr>
          <w:rFonts w:ascii="Calibri" w:eastAsia="Times New Roman" w:hAnsi="Calibri" w:cs="Calibri"/>
          <w:b/>
          <w:bCs/>
          <w:spacing w:val="-15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isolamento domiciliare</w:t>
      </w:r>
      <w:r w:rsidRPr="00780DDE">
        <w:rPr>
          <w:rFonts w:ascii="Calibri" w:eastAsia="Times New Roman" w:hAnsi="Calibri" w:cs="Calibri"/>
          <w:b/>
          <w:bCs/>
          <w:spacing w:val="-11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fiduciario</w:t>
      </w:r>
      <w:r w:rsidRPr="00780DDE">
        <w:rPr>
          <w:rFonts w:ascii="Calibri" w:eastAsia="Times New Roman" w:hAnsi="Calibri" w:cs="Calibri"/>
          <w:b/>
          <w:bCs/>
          <w:spacing w:val="-9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e/o</w:t>
      </w:r>
      <w:r w:rsidRPr="00780DDE">
        <w:rPr>
          <w:rFonts w:ascii="Calibri" w:eastAsia="Times New Roman" w:hAnsi="Calibri" w:cs="Calibri"/>
          <w:b/>
          <w:bCs/>
          <w:spacing w:val="-6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al</w:t>
      </w:r>
      <w:r w:rsidRPr="00780DDE">
        <w:rPr>
          <w:rFonts w:ascii="Calibri" w:eastAsia="Times New Roman" w:hAnsi="Calibri" w:cs="Calibri"/>
          <w:b/>
          <w:bCs/>
          <w:spacing w:val="-8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divieto</w:t>
      </w:r>
      <w:r w:rsidRPr="00780DDE">
        <w:rPr>
          <w:rFonts w:ascii="Calibri" w:eastAsia="Times New Roman" w:hAnsi="Calibri" w:cs="Calibri"/>
          <w:b/>
          <w:bCs/>
          <w:spacing w:val="-10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di</w:t>
      </w:r>
      <w:r w:rsidRPr="00780DDE">
        <w:rPr>
          <w:rFonts w:ascii="Calibri" w:eastAsia="Times New Roman" w:hAnsi="Calibri" w:cs="Calibri"/>
          <w:b/>
          <w:bCs/>
          <w:spacing w:val="-6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allontanamento</w:t>
      </w:r>
      <w:r w:rsidRPr="00780DDE">
        <w:rPr>
          <w:rFonts w:ascii="Calibri" w:eastAsia="Times New Roman" w:hAnsi="Calibri" w:cs="Calibri"/>
          <w:b/>
          <w:bCs/>
          <w:spacing w:val="-9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dalla</w:t>
      </w:r>
      <w:r w:rsidRPr="00780DDE">
        <w:rPr>
          <w:rFonts w:ascii="Calibri" w:eastAsia="Times New Roman" w:hAnsi="Calibri" w:cs="Calibri"/>
          <w:b/>
          <w:bCs/>
          <w:spacing w:val="-10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propria</w:t>
      </w:r>
      <w:r w:rsidRPr="00780DDE">
        <w:rPr>
          <w:rFonts w:ascii="Calibri" w:eastAsia="Times New Roman" w:hAnsi="Calibri" w:cs="Calibri"/>
          <w:b/>
          <w:bCs/>
          <w:spacing w:val="-10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dimora/abitazione</w:t>
      </w:r>
      <w:r w:rsidRPr="00780DDE">
        <w:rPr>
          <w:rFonts w:ascii="Calibri" w:eastAsia="Times New Roman" w:hAnsi="Calibri" w:cs="Calibri"/>
          <w:b/>
          <w:bCs/>
          <w:spacing w:val="-11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come</w:t>
      </w:r>
      <w:r w:rsidRPr="00780DDE">
        <w:rPr>
          <w:rFonts w:ascii="Calibri" w:eastAsia="Times New Roman" w:hAnsi="Calibri" w:cs="Calibri"/>
          <w:b/>
          <w:bCs/>
          <w:spacing w:val="-10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misura di prevenzione della diffusione del contagio da COVID -</w:t>
      </w:r>
      <w:r w:rsidRPr="00780DDE">
        <w:rPr>
          <w:rFonts w:ascii="Calibri" w:eastAsia="Times New Roman" w:hAnsi="Calibri" w:cs="Calibri"/>
          <w:b/>
          <w:bCs/>
          <w:spacing w:val="-8"/>
          <w:lang w:eastAsia="it-IT" w:bidi="it-IT"/>
        </w:rPr>
        <w:t xml:space="preserve"> </w:t>
      </w:r>
      <w:r w:rsidRPr="00780DDE">
        <w:rPr>
          <w:rFonts w:ascii="Calibri" w:eastAsia="Times New Roman" w:hAnsi="Calibri" w:cs="Calibri"/>
          <w:b/>
          <w:bCs/>
          <w:lang w:eastAsia="it-IT" w:bidi="it-IT"/>
        </w:rPr>
        <w:t>19;</w:t>
      </w:r>
    </w:p>
    <w:p w14:paraId="3D00E74E" w14:textId="77777777" w:rsidR="00780DDE" w:rsidRPr="00780DDE" w:rsidRDefault="00780DDE" w:rsidP="00780DDE">
      <w:pPr>
        <w:widowControl w:val="0"/>
        <w:tabs>
          <w:tab w:val="left" w:pos="358"/>
        </w:tabs>
        <w:autoSpaceDE w:val="0"/>
        <w:autoSpaceDN w:val="0"/>
        <w:spacing w:before="44" w:after="0" w:line="276" w:lineRule="auto"/>
        <w:ind w:left="112" w:right="512" w:firstLine="5417"/>
        <w:jc w:val="center"/>
        <w:rPr>
          <w:rFonts w:ascii="Calibri" w:eastAsia="Times New Roman" w:hAnsi="Calibri" w:cs="Calibri"/>
          <w:b/>
          <w:bCs/>
          <w:lang w:eastAsia="it-IT" w:bidi="it-IT"/>
        </w:rPr>
      </w:pPr>
      <w:r w:rsidRPr="00780DDE">
        <w:rPr>
          <w:rFonts w:eastAsia="Times New Roman" w:cstheme="minorHAnsi"/>
          <w:lang w:eastAsia="it-IT" w:bidi="it-IT"/>
        </w:rPr>
        <w:t>IL DICHIARANTE</w:t>
      </w:r>
    </w:p>
    <w:p w14:paraId="66B674E0" w14:textId="77777777" w:rsidR="00780DDE" w:rsidRPr="00780DDE" w:rsidRDefault="00780DDE" w:rsidP="00780DDE">
      <w:pPr>
        <w:spacing w:after="0" w:line="240" w:lineRule="auto"/>
        <w:ind w:firstLine="5417"/>
        <w:jc w:val="center"/>
        <w:rPr>
          <w:rFonts w:eastAsia="Times New Roman" w:cstheme="minorHAnsi"/>
          <w:sz w:val="24"/>
          <w:szCs w:val="24"/>
          <w:lang w:eastAsia="it-IT"/>
        </w:rPr>
      </w:pPr>
    </w:p>
    <w:p w14:paraId="00AE918A" w14:textId="77777777" w:rsidR="00780DDE" w:rsidRPr="00780DDE" w:rsidRDefault="00780DDE" w:rsidP="00780DDE">
      <w:pPr>
        <w:spacing w:after="0" w:line="240" w:lineRule="auto"/>
        <w:ind w:firstLine="5417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780DDE">
        <w:rPr>
          <w:rFonts w:eastAsia="Times New Roman" w:cstheme="minorHAnsi"/>
          <w:sz w:val="24"/>
          <w:szCs w:val="24"/>
          <w:lang w:eastAsia="it-IT"/>
        </w:rPr>
        <w:t>___________________________</w:t>
      </w:r>
    </w:p>
    <w:p w14:paraId="44121EA5" w14:textId="77777777" w:rsidR="00780DDE" w:rsidRPr="00780DDE" w:rsidRDefault="00780DDE" w:rsidP="00780DDE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highlight w:val="yellow"/>
          <w:lang w:eastAsia="it-IT" w:bidi="it-IT"/>
        </w:rPr>
      </w:pPr>
    </w:p>
    <w:p w14:paraId="062E6CAC" w14:textId="77777777" w:rsidR="00780DDE" w:rsidRPr="00780DDE" w:rsidRDefault="00780DDE" w:rsidP="00780DDE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lang w:eastAsia="it-IT" w:bidi="it-IT"/>
        </w:rPr>
      </w:pPr>
      <w:r w:rsidRPr="00780DDE">
        <w:rPr>
          <w:rFonts w:eastAsia="Times New Roman" w:cstheme="minorHAnsi"/>
          <w:lang w:eastAsia="it-IT" w:bidi="it-IT"/>
        </w:rPr>
        <w:t>La mancata accettazione della presente dichiarazione costituisce violazione dei doveri d’ufficio (art.74, comma 1, D.P.R. 445/2000).</w:t>
      </w:r>
    </w:p>
    <w:p w14:paraId="15D358F8" w14:textId="77777777" w:rsidR="00507CD3" w:rsidRDefault="00507CD3" w:rsidP="00780DDE">
      <w:pPr>
        <w:spacing w:after="0" w:line="240" w:lineRule="auto"/>
        <w:jc w:val="both"/>
        <w:rPr>
          <w:rFonts w:eastAsia="Times New Roman" w:cstheme="minorHAnsi"/>
          <w:b/>
          <w:bCs/>
          <w:lang w:eastAsia="it-IT"/>
        </w:rPr>
      </w:pPr>
    </w:p>
    <w:p w14:paraId="3E0BC16D" w14:textId="5C2BC28C" w:rsidR="00780DDE" w:rsidRPr="00780DDE" w:rsidRDefault="00780DDE" w:rsidP="00780DDE">
      <w:pPr>
        <w:spacing w:after="0" w:line="240" w:lineRule="auto"/>
        <w:jc w:val="both"/>
        <w:rPr>
          <w:rFonts w:eastAsia="Times New Roman" w:cstheme="minorHAnsi"/>
          <w:b/>
          <w:bCs/>
          <w:lang w:eastAsia="it-IT"/>
        </w:rPr>
      </w:pPr>
      <w:r w:rsidRPr="00780DDE">
        <w:rPr>
          <w:rFonts w:eastAsia="Times New Roman" w:cstheme="minorHAnsi"/>
          <w:b/>
          <w:bCs/>
          <w:lang w:eastAsia="it-IT"/>
        </w:rPr>
        <w:t xml:space="preserve">Informativa ex art. 13 D.lgs. 196/2003. </w:t>
      </w:r>
      <w:r w:rsidRPr="00780DDE">
        <w:rPr>
          <w:rFonts w:eastAsia="Times New Roman" w:cstheme="minorHAnsi"/>
          <w:bCs/>
          <w:iCs/>
          <w:color w:val="000000"/>
          <w:lang w:eastAsia="it-IT"/>
        </w:rPr>
        <w:t>Il sottoscritto dichiara inoltre ai sensi dell’art. 13 del Regolamento Europeo Privacy UE/2016/679</w:t>
      </w:r>
      <w:r w:rsidRPr="00780DDE">
        <w:rPr>
          <w:rFonts w:eastAsia="Calibri" w:cstheme="minorHAnsi"/>
          <w:bCs/>
        </w:rPr>
        <w:t xml:space="preserve"> (GDPR)</w:t>
      </w:r>
      <w:r w:rsidRPr="00780DDE">
        <w:rPr>
          <w:rFonts w:eastAsia="Times New Roman" w:cstheme="minorHAnsi"/>
          <w:bCs/>
          <w:iCs/>
          <w:color w:val="000000"/>
          <w:lang w:eastAsia="it-IT"/>
        </w:rPr>
        <w:t>, di aver preso visione</w:t>
      </w:r>
      <w:r w:rsidRPr="00780DDE">
        <w:rPr>
          <w:rFonts w:eastAsia="Times New Roman" w:cstheme="minorHAnsi"/>
          <w:iCs/>
          <w:color w:val="000000"/>
          <w:lang w:eastAsia="it-IT"/>
        </w:rPr>
        <w:t xml:space="preserve"> dell’informativa allegata alla presente dichiarazione e di essere stato informato che i dati personali contenuti nella presente dichiarazione saranno trattati, anche con strumenti informatici, esclusivamente nell’ambito del procedimento per il quale la presente dichiarazione viene resa e nel rispetto degli adempimenti per la prevenzione ed il contrasto della corruzione e dell’illegalità. </w:t>
      </w:r>
    </w:p>
    <w:p w14:paraId="64083C40" w14:textId="77777777" w:rsidR="00780DDE" w:rsidRPr="00780DDE" w:rsidRDefault="00780DDE" w:rsidP="00780DDE">
      <w:pPr>
        <w:spacing w:after="0" w:line="240" w:lineRule="auto"/>
        <w:jc w:val="both"/>
        <w:rPr>
          <w:rFonts w:eastAsia="Times New Roman" w:cstheme="minorHAnsi"/>
          <w:lang w:eastAsia="it-IT"/>
        </w:rPr>
      </w:pPr>
      <w:r w:rsidRPr="00780DDE">
        <w:rPr>
          <w:rFonts w:eastAsia="Times New Roman" w:cstheme="minorHAnsi"/>
          <w:lang w:eastAsia="it-IT"/>
        </w:rPr>
        <w:t>Per presa visione.</w:t>
      </w:r>
    </w:p>
    <w:p w14:paraId="2AFC524C" w14:textId="564EABBB" w:rsidR="00780DDE" w:rsidRPr="00780DDE" w:rsidRDefault="00507CD3" w:rsidP="0062395D">
      <w:pPr>
        <w:jc w:val="right"/>
      </w:pPr>
      <w:r w:rsidRPr="00780DDE">
        <w:rPr>
          <w:rFonts w:eastAsia="Times New Roman" w:cstheme="minorHAnsi"/>
          <w:lang w:eastAsia="it-IT"/>
        </w:rPr>
        <w:t>L’interessato ..........................................</w:t>
      </w:r>
    </w:p>
    <w:sectPr w:rsidR="00780DDE" w:rsidRPr="00780D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C036BC"/>
    <w:multiLevelType w:val="hybridMultilevel"/>
    <w:tmpl w:val="D5E09304"/>
    <w:lvl w:ilvl="0" w:tplc="05F62624">
      <w:start w:val="1"/>
      <w:numFmt w:val="decimal"/>
      <w:lvlText w:val="%1)"/>
      <w:lvlJc w:val="left"/>
      <w:pPr>
        <w:ind w:left="402" w:hanging="260"/>
      </w:pPr>
      <w:rPr>
        <w:rFonts w:asciiTheme="minorHAnsi" w:eastAsia="Times New Roman" w:hAnsiTheme="minorHAnsi" w:cstheme="minorHAnsi" w:hint="default"/>
        <w:b/>
        <w:bCs/>
        <w:w w:val="99"/>
        <w:sz w:val="22"/>
        <w:szCs w:val="22"/>
        <w:lang w:val="it-IT" w:eastAsia="it-IT" w:bidi="it-IT"/>
      </w:rPr>
    </w:lvl>
    <w:lvl w:ilvl="1" w:tplc="6CEE7BD2">
      <w:start w:val="1"/>
      <w:numFmt w:val="lowerLetter"/>
      <w:lvlText w:val="%2)"/>
      <w:lvlJc w:val="left"/>
      <w:pPr>
        <w:ind w:left="1065" w:hanging="245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it-IT" w:eastAsia="it-IT" w:bidi="it-IT"/>
      </w:rPr>
    </w:lvl>
    <w:lvl w:ilvl="2" w:tplc="36501332">
      <w:numFmt w:val="bullet"/>
      <w:lvlText w:val="•"/>
      <w:lvlJc w:val="left"/>
      <w:pPr>
        <w:ind w:left="2065" w:hanging="245"/>
      </w:pPr>
      <w:rPr>
        <w:lang w:val="it-IT" w:eastAsia="it-IT" w:bidi="it-IT"/>
      </w:rPr>
    </w:lvl>
    <w:lvl w:ilvl="3" w:tplc="A732A102">
      <w:numFmt w:val="bullet"/>
      <w:lvlText w:val="•"/>
      <w:lvlJc w:val="left"/>
      <w:pPr>
        <w:ind w:left="3070" w:hanging="245"/>
      </w:pPr>
      <w:rPr>
        <w:lang w:val="it-IT" w:eastAsia="it-IT" w:bidi="it-IT"/>
      </w:rPr>
    </w:lvl>
    <w:lvl w:ilvl="4" w:tplc="62B88A46">
      <w:numFmt w:val="bullet"/>
      <w:lvlText w:val="•"/>
      <w:lvlJc w:val="left"/>
      <w:pPr>
        <w:ind w:left="4075" w:hanging="245"/>
      </w:pPr>
      <w:rPr>
        <w:lang w:val="it-IT" w:eastAsia="it-IT" w:bidi="it-IT"/>
      </w:rPr>
    </w:lvl>
    <w:lvl w:ilvl="5" w:tplc="01FC5C96">
      <w:numFmt w:val="bullet"/>
      <w:lvlText w:val="•"/>
      <w:lvlJc w:val="left"/>
      <w:pPr>
        <w:ind w:left="5080" w:hanging="245"/>
      </w:pPr>
      <w:rPr>
        <w:lang w:val="it-IT" w:eastAsia="it-IT" w:bidi="it-IT"/>
      </w:rPr>
    </w:lvl>
    <w:lvl w:ilvl="6" w:tplc="5B2E8F56">
      <w:numFmt w:val="bullet"/>
      <w:lvlText w:val="•"/>
      <w:lvlJc w:val="left"/>
      <w:pPr>
        <w:ind w:left="6085" w:hanging="245"/>
      </w:pPr>
      <w:rPr>
        <w:lang w:val="it-IT" w:eastAsia="it-IT" w:bidi="it-IT"/>
      </w:rPr>
    </w:lvl>
    <w:lvl w:ilvl="7" w:tplc="79B213B4">
      <w:numFmt w:val="bullet"/>
      <w:lvlText w:val="•"/>
      <w:lvlJc w:val="left"/>
      <w:pPr>
        <w:ind w:left="7090" w:hanging="245"/>
      </w:pPr>
      <w:rPr>
        <w:lang w:val="it-IT" w:eastAsia="it-IT" w:bidi="it-IT"/>
      </w:rPr>
    </w:lvl>
    <w:lvl w:ilvl="8" w:tplc="2F1822E6">
      <w:numFmt w:val="bullet"/>
      <w:lvlText w:val="•"/>
      <w:lvlJc w:val="left"/>
      <w:pPr>
        <w:ind w:left="8096" w:hanging="245"/>
      </w:pPr>
      <w:rPr>
        <w:lang w:val="it-IT" w:eastAsia="it-IT" w:bidi="it-I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DE"/>
    <w:rsid w:val="00507CD3"/>
    <w:rsid w:val="0062395D"/>
    <w:rsid w:val="00780DDE"/>
    <w:rsid w:val="009B42BD"/>
    <w:rsid w:val="00CB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A5A2"/>
  <w15:chartTrackingRefBased/>
  <w15:docId w15:val="{9429301F-3BFB-4E27-8FF2-F2D1283A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Vigo</dc:creator>
  <cp:keywords/>
  <dc:description/>
  <cp:lastModifiedBy>Ivana Vigo</cp:lastModifiedBy>
  <cp:revision>2</cp:revision>
  <dcterms:created xsi:type="dcterms:W3CDTF">2022-04-05T09:44:00Z</dcterms:created>
  <dcterms:modified xsi:type="dcterms:W3CDTF">2022-04-05T09:44:00Z</dcterms:modified>
</cp:coreProperties>
</file>